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Павел Морозов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Frontend-разработчик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Новосибирск  ·  +7 900 000-00-07  ·  p.morozov@example.com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Frontend-разработчик с сильной базой в TypeScript, вниманием к производительности и качеству пользовательского опыта.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SaaS Platform</w:t>
      </w:r>
      <w:r>
        <w:rPr>
          <w:color w:val="6B7280"/>
          <w:sz w:val="19"/>
          <w:szCs w:val="19"/>
        </w:rPr>
        <w:t xml:space="preserve">	августа 2021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FRONTEND-РАЗРАБОТЧИК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Разрабатываю интерфейсы на React и TypeScript, участвую в архитектуре frontend-модулей и оптимизации Core Web Vitals. Улучшил LCP ключевых страниц на 38% и внедрил единый UI-kit.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НГУ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Бакалавр, Информатика и вычислительная техника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React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TypeScript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Next.js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JavaScript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HTML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CSS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(Родной), Английский (B2)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2026-09-16T13:45:39.756Z</dcterms:created>
  <dcterms:modified xsi:type="dcterms:W3CDTF">2026-09-16T13:45:39.757Z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